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9B55" w14:textId="77777777" w:rsidR="00AB2F42" w:rsidRPr="00AB2F42" w:rsidRDefault="00AB2F42" w:rsidP="00AB2F42">
      <w:r w:rsidRPr="00AB2F42">
        <w:rPr>
          <w:b/>
          <w:bCs/>
        </w:rPr>
        <w:t>Dvě pětadvacítky a velký zájem o vzdělávání pro život. Krajská konference o EVVO přivítala ve Zlíně 158 účastníků</w:t>
      </w:r>
    </w:p>
    <w:p w14:paraId="739A08C8" w14:textId="5055D26B" w:rsidR="00AB2F42" w:rsidRPr="00AB2F42" w:rsidRDefault="00AB2F42" w:rsidP="00AB2F42">
      <w:r w:rsidRPr="00AB2F42">
        <w:rPr>
          <w:b/>
          <w:bCs/>
        </w:rPr>
        <w:t>Zlín, 14. října 2026</w:t>
      </w:r>
      <w:r w:rsidRPr="00AB2F42">
        <w:t xml:space="preserve"> – Jak připravovat děti na život v proměňujícím se světě? Jak rozvíjet jejich vztah k přírodě, schopnost spolupracovat a odpovědně jednat? Tato témata přivedla na jubilejní </w:t>
      </w:r>
      <w:proofErr w:type="gramStart"/>
      <w:r>
        <w:t>XXV.</w:t>
      </w:r>
      <w:r w:rsidRPr="00AB2F42">
        <w:t>.</w:t>
      </w:r>
      <w:proofErr w:type="gramEnd"/>
      <w:r w:rsidRPr="00AB2F42">
        <w:t xml:space="preserve"> Krajskou konferenci o environmentálním vzdělávání, výchově a osvětě ve Zlínském kraji </w:t>
      </w:r>
      <w:r>
        <w:t>na 160</w:t>
      </w:r>
      <w:r w:rsidRPr="00AB2F42">
        <w:t xml:space="preserve"> účastníků. Velký zájem o setkání potvrdil, že environmentální vzdělávání a jeho místo v proměně školství jsou pro pedagogy i další vzdělavatele aktuální a důležitá témata.</w:t>
      </w:r>
    </w:p>
    <w:p w14:paraId="774FD8FD" w14:textId="77777777" w:rsidR="00AB2F42" w:rsidRPr="00AB2F42" w:rsidRDefault="00AB2F42" w:rsidP="00AB2F42">
      <w:r w:rsidRPr="00AB2F42">
        <w:t xml:space="preserve">Konference se uskutečnila na Fakultě humanitních studií Univerzity Tomáše Bati ve Zlíně. Číslo </w:t>
      </w:r>
      <w:r w:rsidRPr="00AB2F42">
        <w:rPr>
          <w:b/>
          <w:bCs/>
        </w:rPr>
        <w:t>25</w:t>
      </w:r>
      <w:r w:rsidRPr="00AB2F42">
        <w:t xml:space="preserve"> letos spojilo jubilejní ročník konference s </w:t>
      </w:r>
      <w:r w:rsidRPr="00AB2F42">
        <w:rPr>
          <w:b/>
          <w:bCs/>
        </w:rPr>
        <w:t>25. výročím založení UTB</w:t>
      </w:r>
      <w:r w:rsidRPr="00AB2F42">
        <w:t>, která je dlouhodobým partnerem LÍSKY v oblasti udržitelnosti a poskytuje konferenci zázemí.</w:t>
      </w:r>
    </w:p>
    <w:p w14:paraId="4D445753" w14:textId="77777777" w:rsidR="00AB2F42" w:rsidRPr="00AB2F42" w:rsidRDefault="00AB2F42" w:rsidP="00AB2F42">
      <w:r w:rsidRPr="00AB2F42">
        <w:t xml:space="preserve">Konferenci slavnostně zahájil rektor UTB </w:t>
      </w:r>
      <w:r w:rsidRPr="00AB2F42">
        <w:rPr>
          <w:b/>
          <w:bCs/>
        </w:rPr>
        <w:t>Milan Adámek</w:t>
      </w:r>
      <w:r w:rsidRPr="00AB2F42">
        <w:t xml:space="preserve">. Účastníky pozdravila také </w:t>
      </w:r>
      <w:r w:rsidRPr="00AB2F42">
        <w:rPr>
          <w:b/>
          <w:bCs/>
        </w:rPr>
        <w:t>Renata Prchlíková, členka Rady Zlínského kraje pro životní prostředí a zemědělství</w:t>
      </w:r>
      <w:r w:rsidRPr="00AB2F42">
        <w:t xml:space="preserve">. Přítomnost vážených hostů podtrhla význam spolupráce univerzity, kraje, škol a neziskových organizací při rozvoji environmentálního vzdělávání. Akce se konala pod záštitou </w:t>
      </w:r>
      <w:r w:rsidRPr="00AB2F42">
        <w:rPr>
          <w:b/>
          <w:bCs/>
        </w:rPr>
        <w:t>Renaty Prchlíkové</w:t>
      </w:r>
      <w:r w:rsidRPr="00AB2F42">
        <w:t xml:space="preserve"> a </w:t>
      </w:r>
      <w:r w:rsidRPr="00AB2F42">
        <w:rPr>
          <w:b/>
          <w:bCs/>
        </w:rPr>
        <w:t>Jindry Mikuláštíkové, členky Rady Zlínského kraje pro školství</w:t>
      </w:r>
      <w:r w:rsidRPr="00AB2F42">
        <w:t>. Součástí zahájení bylo blahopřání univerzitě k jejímu výročí a poděkování za dlouhodobé partnerství.</w:t>
      </w:r>
    </w:p>
    <w:p w14:paraId="51D6D6E7" w14:textId="77777777" w:rsidR="00AB2F42" w:rsidRPr="00AB2F42" w:rsidRDefault="00AB2F42" w:rsidP="00AB2F42">
      <w:r w:rsidRPr="00AB2F42">
        <w:rPr>
          <w:b/>
          <w:bCs/>
        </w:rPr>
        <w:t>Vzdělávání, které propojuje školu se skutečným životem</w:t>
      </w:r>
    </w:p>
    <w:p w14:paraId="39FF4E42" w14:textId="77777777" w:rsidR="00AB2F42" w:rsidRPr="00AB2F42" w:rsidRDefault="00AB2F42" w:rsidP="00AB2F42">
      <w:r w:rsidRPr="00AB2F42">
        <w:t xml:space="preserve">Program s tématem </w:t>
      </w:r>
      <w:r w:rsidRPr="00AB2F42">
        <w:rPr>
          <w:b/>
          <w:bCs/>
        </w:rPr>
        <w:t>„Připravujeme děti na život“</w:t>
      </w:r>
      <w:r w:rsidRPr="00AB2F42">
        <w:t xml:space="preserve"> nabídl zkušenosti </w:t>
      </w:r>
      <w:r w:rsidRPr="00AB2F42">
        <w:rPr>
          <w:b/>
          <w:bCs/>
        </w:rPr>
        <w:t>18 lektorů, 12 praktických workshopů a 14 prezentačních a prodejních stánků</w:t>
      </w:r>
      <w:r w:rsidRPr="00AB2F42">
        <w:t>. Propojil odborníky z environmentálních organizací, pedagogy ze škol a zástupce univerzity.</w:t>
      </w:r>
    </w:p>
    <w:p w14:paraId="126A1ADD" w14:textId="77777777" w:rsidR="00AB2F42" w:rsidRPr="00AB2F42" w:rsidRDefault="00AB2F42" w:rsidP="00AB2F42">
      <w:r w:rsidRPr="00AB2F42">
        <w:t>Dopolední příspěvky se věnovaly environmentální výchově v kontextu nově revidovaných rámcových vzdělávacích programů, podpoře učitelů a profesních komunit, globálním tématům ve výuce i modernímu školnímu stravování bez zbytečných odpadů.</w:t>
      </w:r>
    </w:p>
    <w:p w14:paraId="0B953E72" w14:textId="77777777" w:rsidR="00AB2F42" w:rsidRPr="00AB2F42" w:rsidRDefault="00AB2F42" w:rsidP="00AB2F42">
      <w:r w:rsidRPr="00AB2F42">
        <w:t xml:space="preserve">Odpolední workshopy nabídly konkrétní náměty pro práci s dětmi a mladými lidmi. Účastníci si vyzkoušeli badatelskou výuku, tvoření z přírodních materiálů, zkoumání vody v krajině, práci s klimatickými tématy či aktivity podporující duševní zdraví. Prostor dostaly také občanská věda, odpovědné rozhodování, zapojování žáků do života komunity a tvorba </w:t>
      </w:r>
      <w:proofErr w:type="spellStart"/>
      <w:r w:rsidRPr="00AB2F42">
        <w:t>mechária</w:t>
      </w:r>
      <w:proofErr w:type="spellEnd"/>
      <w:r w:rsidRPr="00AB2F42">
        <w:t xml:space="preserve"> s využitím skla, kterému lze dát druhou šanci.</w:t>
      </w:r>
    </w:p>
    <w:p w14:paraId="77894AB1" w14:textId="77777777" w:rsidR="00AB2F42" w:rsidRPr="00AB2F42" w:rsidRDefault="00AB2F42" w:rsidP="00AB2F42">
      <w:r w:rsidRPr="00AB2F42">
        <w:t xml:space="preserve">Lektorský tým tvořili zástupci Lipky, </w:t>
      </w:r>
      <w:proofErr w:type="spellStart"/>
      <w:r w:rsidRPr="00AB2F42">
        <w:t>ARPOKu</w:t>
      </w:r>
      <w:proofErr w:type="spellEnd"/>
      <w:r w:rsidRPr="00AB2F42">
        <w:t xml:space="preserve">, </w:t>
      </w:r>
      <w:proofErr w:type="spellStart"/>
      <w:r w:rsidRPr="00AB2F42">
        <w:t>MoTo</w:t>
      </w:r>
      <w:proofErr w:type="spellEnd"/>
      <w:r w:rsidRPr="00AB2F42">
        <w:t xml:space="preserve"> – Beskydského centra vzdělávání, TEREZY, Rezekvítku, ZO ČSOP Veronica, Dutohlávek, </w:t>
      </w:r>
      <w:proofErr w:type="spellStart"/>
      <w:r w:rsidRPr="00AB2F42">
        <w:t>Klobucké</w:t>
      </w:r>
      <w:proofErr w:type="spellEnd"/>
      <w:r w:rsidRPr="00AB2F42">
        <w:t xml:space="preserve"> manufaktury a Lesní mysli, pedagogové ze škol i odborníci UTB. Univerzitu zastoupili lektoři z Fakulty managementu a ekonomiky, Fakulty logistiky a krizového řízení a otevřené kreativní dílny ROBOTA při Fakultě multimediálních komunikací.</w:t>
      </w:r>
    </w:p>
    <w:p w14:paraId="690359BD" w14:textId="77777777" w:rsidR="00AB2F42" w:rsidRPr="00AB2F42" w:rsidRDefault="00AB2F42" w:rsidP="00AB2F42">
      <w:r w:rsidRPr="00AB2F42">
        <w:t xml:space="preserve">Čtrnáct stánků doplnilo program nabídkou vzdělávacích materiálů, knih, pomůcek a výrobků. Představily se Lipka, Rezekvítek, TEREZA, ARPOK, Vzdělávací a informační středisko Bílé Karpaty, Skanzen Rochus, CEV Žabka při SVČ Klubko Staré Město, Přírodovědné centrum Trnka při DDM Šikula Uherské Hradiště, Dutohlávky, Knihkupectví KAPITOLA, Lesní svět, </w:t>
      </w:r>
      <w:proofErr w:type="spellStart"/>
      <w:r w:rsidRPr="00AB2F42">
        <w:t>Klobucká</w:t>
      </w:r>
      <w:proofErr w:type="spellEnd"/>
      <w:r w:rsidRPr="00AB2F42">
        <w:t xml:space="preserve"> manufaktura s projektem Můj první zápisník, Lukášovy Hračky a Tradice Bílých Karpat. Konference vytvořila prostor pro získávání inspirace, osobní setkávání, sdílení zkušeností a navazování spolupráce.</w:t>
      </w:r>
    </w:p>
    <w:p w14:paraId="4096A82A" w14:textId="77777777" w:rsidR="00AB2F42" w:rsidRPr="00AB2F42" w:rsidRDefault="00AB2F42" w:rsidP="00AB2F42">
      <w:r w:rsidRPr="00AB2F42">
        <w:rPr>
          <w:b/>
          <w:bCs/>
        </w:rPr>
        <w:t>Cena EVVO ocenila lidi, kteří přibližují přírodu</w:t>
      </w:r>
    </w:p>
    <w:p w14:paraId="6EBE1A70" w14:textId="77777777" w:rsidR="00AB2F42" w:rsidRPr="00AB2F42" w:rsidRDefault="00AB2F42" w:rsidP="00AB2F42">
      <w:r w:rsidRPr="00AB2F42">
        <w:t xml:space="preserve">Významnou součástí slavnostního programu bylo předání </w:t>
      </w:r>
      <w:r w:rsidRPr="00AB2F42">
        <w:rPr>
          <w:b/>
          <w:bCs/>
        </w:rPr>
        <w:t>Ceny za přínos k rozvoji environmentální výchovy, vzdělávání a osvěty ve Zlínském kraji za rok 2026</w:t>
      </w:r>
      <w:r w:rsidRPr="00AB2F42">
        <w:t xml:space="preserve">. V jejím 26. ročníku bylo oceněno všech </w:t>
      </w:r>
      <w:r w:rsidRPr="00AB2F42">
        <w:rPr>
          <w:b/>
          <w:bCs/>
        </w:rPr>
        <w:t>26 nominací v deseti kategoriích</w:t>
      </w:r>
      <w:r w:rsidRPr="00AB2F42">
        <w:t>.</w:t>
      </w:r>
    </w:p>
    <w:p w14:paraId="0E0929F6" w14:textId="77777777" w:rsidR="00AB2F42" w:rsidRPr="00AB2F42" w:rsidRDefault="00AB2F42" w:rsidP="00AB2F42">
      <w:r w:rsidRPr="00AB2F42">
        <w:lastRenderedPageBreak/>
        <w:t xml:space="preserve">Ocenění představují pedagogy, lektory, dobrovolníky, představitele obcí, žáky, školy i podporovatele environmentálního vzdělávání. Jejich příběhy ukazují rozmanité podoby práce pro přírodu a místní komunitu – od učení na školní zahradě a péče o krajinu přes odpovědné stravování a podporu </w:t>
      </w:r>
      <w:proofErr w:type="spellStart"/>
      <w:r w:rsidRPr="00AB2F42">
        <w:t>Fairtrade</w:t>
      </w:r>
      <w:proofErr w:type="spellEnd"/>
      <w:r w:rsidRPr="00AB2F42">
        <w:t xml:space="preserve"> až po vytváření podmínek pro dlouhodobou spolupráci.</w:t>
      </w:r>
    </w:p>
    <w:p w14:paraId="109B6BCE" w14:textId="7A5ED392" w:rsidR="00AB2F42" w:rsidRPr="00AB2F42" w:rsidRDefault="00AB2F42" w:rsidP="00AB2F42">
      <w:r w:rsidRPr="00AB2F42">
        <w:rPr>
          <w:b/>
          <w:bCs/>
        </w:rPr>
        <w:t xml:space="preserve">Hlavní cenu Osobnost EVVO Zlínského kraje za rok 2026 obdržela Mgr. </w:t>
      </w:r>
      <w:r>
        <w:rPr>
          <w:b/>
          <w:bCs/>
        </w:rPr>
        <w:t>Iva</w:t>
      </w:r>
      <w:r w:rsidRPr="00AB2F42">
        <w:rPr>
          <w:b/>
          <w:bCs/>
        </w:rPr>
        <w:t xml:space="preserve"> Koutná</w:t>
      </w:r>
      <w:r w:rsidRPr="00AB2F42">
        <w:t>, zakladatelka a předsedkyně LÍSKY, za dlouhodobé propojování lidí, škol a organizací ve prospěch environmentálního vzdělávání. Její práce zahrnuje vzdělávání pedagogů i studentů, přípravu metodik a výukových programů, rozvoj regionální spolupráce, komunitních projektů a osvětových kampaní.</w:t>
      </w:r>
    </w:p>
    <w:p w14:paraId="35838279" w14:textId="77777777" w:rsidR="00AB2F42" w:rsidRPr="00AB2F42" w:rsidRDefault="00AB2F42" w:rsidP="00AB2F42">
      <w:r w:rsidRPr="00AB2F42">
        <w:rPr>
          <w:b/>
          <w:bCs/>
        </w:rPr>
        <w:t>Ocenění v jednotlivých kategoriích:</w:t>
      </w:r>
    </w:p>
    <w:p w14:paraId="11311E1F" w14:textId="3D805004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Osobnost EVVO:</w:t>
      </w:r>
      <w:r w:rsidRPr="00AB2F42">
        <w:t xml:space="preserve"> </w:t>
      </w:r>
      <w:r>
        <w:t>Iva</w:t>
      </w:r>
      <w:r w:rsidRPr="00AB2F42">
        <w:t xml:space="preserve"> Koutná, LÍSKA.</w:t>
      </w:r>
    </w:p>
    <w:p w14:paraId="245D4DA6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Ředitel školy / manažer neziskové organizace:</w:t>
      </w:r>
      <w:r w:rsidRPr="00AB2F42">
        <w:t xml:space="preserve"> Pavel Macek, ZŠ Slavičín; Tomáš Kordula, ZŠ Františka </w:t>
      </w:r>
      <w:proofErr w:type="spellStart"/>
      <w:r w:rsidRPr="00AB2F42">
        <w:t>Horenského</w:t>
      </w:r>
      <w:proofErr w:type="spellEnd"/>
      <w:r w:rsidRPr="00AB2F42">
        <w:t xml:space="preserve"> Boršice; Pavlína Petrušková, ZŠ Prostřední Bečva.</w:t>
      </w:r>
    </w:p>
    <w:p w14:paraId="2A78B099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Koordinátor EVVO, pedagog, lektor:</w:t>
      </w:r>
      <w:r w:rsidRPr="00AB2F42">
        <w:t xml:space="preserve"> Hana </w:t>
      </w:r>
      <w:proofErr w:type="spellStart"/>
      <w:r w:rsidRPr="00AB2F42">
        <w:t>Majeriková</w:t>
      </w:r>
      <w:proofErr w:type="spellEnd"/>
      <w:r w:rsidRPr="00AB2F42">
        <w:t xml:space="preserve">, ZŠ Slavičín; Hana </w:t>
      </w:r>
      <w:proofErr w:type="spellStart"/>
      <w:r w:rsidRPr="00AB2F42">
        <w:t>Maxerová</w:t>
      </w:r>
      <w:proofErr w:type="spellEnd"/>
      <w:r w:rsidRPr="00AB2F42">
        <w:t xml:space="preserve"> a Denisa Haklová, ZŠ Velehrad; Gabriela Vavrečková, MŠ Na kopečku Vsetín; Vojtěch </w:t>
      </w:r>
      <w:proofErr w:type="spellStart"/>
      <w:r w:rsidRPr="00AB2F42">
        <w:t>Balusek</w:t>
      </w:r>
      <w:proofErr w:type="spellEnd"/>
      <w:r w:rsidRPr="00AB2F42">
        <w:t>, ZŠ Zlín, Nová cesta.</w:t>
      </w:r>
    </w:p>
    <w:p w14:paraId="731BA882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Pracovník / dobrovolník neziskové organizace:</w:t>
      </w:r>
      <w:r w:rsidRPr="00AB2F42">
        <w:t xml:space="preserve"> Michaela Odstrčilová, Park Rochus; Petra Handlová, CEV Žabka při SVČ Klubko Staré Město; Petr </w:t>
      </w:r>
      <w:proofErr w:type="spellStart"/>
      <w:r w:rsidRPr="00AB2F42">
        <w:t>Vičan</w:t>
      </w:r>
      <w:proofErr w:type="spellEnd"/>
      <w:r w:rsidRPr="00AB2F42">
        <w:t xml:space="preserve">, Včelaři </w:t>
      </w:r>
      <w:proofErr w:type="spellStart"/>
      <w:r w:rsidRPr="00AB2F42">
        <w:t>Semetín</w:t>
      </w:r>
      <w:proofErr w:type="spellEnd"/>
      <w:r w:rsidRPr="00AB2F42">
        <w:t xml:space="preserve">; Jan Rohlík, ALCEDO Vsetín; Zdeněk </w:t>
      </w:r>
      <w:proofErr w:type="spellStart"/>
      <w:r w:rsidRPr="00AB2F42">
        <w:t>Žilák</w:t>
      </w:r>
      <w:proofErr w:type="spellEnd"/>
      <w:r w:rsidRPr="00AB2F42">
        <w:t xml:space="preserve">, ZO ČSOP KOSENKA; Veronika </w:t>
      </w:r>
      <w:proofErr w:type="spellStart"/>
      <w:r w:rsidRPr="00AB2F42">
        <w:t>Jurčáková</w:t>
      </w:r>
      <w:proofErr w:type="spellEnd"/>
      <w:r w:rsidRPr="00AB2F42">
        <w:t>, Dutohlávky Vizovice.</w:t>
      </w:r>
    </w:p>
    <w:p w14:paraId="071C75A5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Pracovník veřejné správy nebo politik:</w:t>
      </w:r>
      <w:r w:rsidRPr="00AB2F42">
        <w:t xml:space="preserve"> Petr Dula, starosta Boršic; Libuše </w:t>
      </w:r>
      <w:proofErr w:type="spellStart"/>
      <w:r w:rsidRPr="00AB2F42">
        <w:t>Bartolčicová</w:t>
      </w:r>
      <w:proofErr w:type="spellEnd"/>
      <w:r w:rsidRPr="00AB2F42">
        <w:t xml:space="preserve">, Magistrát města Zlína; Martin </w:t>
      </w:r>
      <w:proofErr w:type="spellStart"/>
      <w:r w:rsidRPr="00AB2F42">
        <w:t>Žabčík</w:t>
      </w:r>
      <w:proofErr w:type="spellEnd"/>
      <w:r w:rsidRPr="00AB2F42">
        <w:t>, starosta Ratiboře; Andrea Strnadová, starostka Choryně.</w:t>
      </w:r>
    </w:p>
    <w:p w14:paraId="69D9FC80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Žák základní / střední školy:</w:t>
      </w:r>
      <w:r w:rsidRPr="00AB2F42">
        <w:t xml:space="preserve"> Ema </w:t>
      </w:r>
      <w:proofErr w:type="spellStart"/>
      <w:r w:rsidRPr="00AB2F42">
        <w:t>Stanečková</w:t>
      </w:r>
      <w:proofErr w:type="spellEnd"/>
      <w:r w:rsidRPr="00AB2F42">
        <w:t>, ZŠ Vsetín, Sychrov; Julie Kuběnová a Kristýna Slámová, SPŠ Otrokovice.</w:t>
      </w:r>
    </w:p>
    <w:p w14:paraId="6AB8B83A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Podnikatelský sektor:</w:t>
      </w:r>
      <w:r w:rsidRPr="00AB2F42">
        <w:t xml:space="preserve"> Otta </w:t>
      </w:r>
      <w:proofErr w:type="spellStart"/>
      <w:r w:rsidRPr="00AB2F42">
        <w:t>Grebeň</w:t>
      </w:r>
      <w:proofErr w:type="spellEnd"/>
      <w:r w:rsidRPr="00AB2F42">
        <w:t xml:space="preserve">, Austin </w:t>
      </w:r>
      <w:proofErr w:type="spellStart"/>
      <w:r w:rsidRPr="00AB2F42">
        <w:t>Powder</w:t>
      </w:r>
      <w:proofErr w:type="spellEnd"/>
      <w:r w:rsidRPr="00AB2F42">
        <w:t>.</w:t>
      </w:r>
    </w:p>
    <w:p w14:paraId="4B808154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Škola / školské zařízení / nezisková organizace:</w:t>
      </w:r>
      <w:r w:rsidRPr="00AB2F42">
        <w:t xml:space="preserve"> Základní škola Jasenná.</w:t>
      </w:r>
    </w:p>
    <w:p w14:paraId="1BEE61D0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Projekt / aktivita / program v oblasti EVVO:</w:t>
      </w:r>
      <w:r w:rsidRPr="00AB2F42">
        <w:t xml:space="preserve"> Spolek pro obnovu Zámeckého parku v Brankách.</w:t>
      </w:r>
    </w:p>
    <w:p w14:paraId="232B2A6D" w14:textId="77777777" w:rsidR="00AB2F42" w:rsidRPr="00AB2F42" w:rsidRDefault="00AB2F42" w:rsidP="00AB2F42">
      <w:pPr>
        <w:numPr>
          <w:ilvl w:val="0"/>
          <w:numId w:val="1"/>
        </w:numPr>
      </w:pPr>
      <w:r w:rsidRPr="00AB2F42">
        <w:rPr>
          <w:b/>
          <w:bCs/>
        </w:rPr>
        <w:t>Objev roku v EVVO:</w:t>
      </w:r>
      <w:r w:rsidRPr="00AB2F42">
        <w:t xml:space="preserve"> Filip </w:t>
      </w:r>
      <w:proofErr w:type="spellStart"/>
      <w:r w:rsidRPr="00AB2F42">
        <w:t>Nevrlka</w:t>
      </w:r>
      <w:proofErr w:type="spellEnd"/>
      <w:r w:rsidRPr="00AB2F42">
        <w:t>, ZŠ Vsetín, Sychrov.</w:t>
      </w:r>
    </w:p>
    <w:p w14:paraId="4A076479" w14:textId="77777777" w:rsidR="00AB2F42" w:rsidRPr="00AB2F42" w:rsidRDefault="00AB2F42" w:rsidP="00AB2F42">
      <w:r w:rsidRPr="00AB2F42">
        <w:rPr>
          <w:b/>
          <w:bCs/>
        </w:rPr>
        <w:t>Dvě ocenění za celoživotní přínos</w:t>
      </w:r>
    </w:p>
    <w:p w14:paraId="18A65DBC" w14:textId="77777777" w:rsidR="00AB2F42" w:rsidRPr="00AB2F42" w:rsidRDefault="00AB2F42" w:rsidP="00AB2F42">
      <w:r w:rsidRPr="00AB2F42">
        <w:t xml:space="preserve">Cena za celoživotní přínos EVVO byla udělena </w:t>
      </w:r>
      <w:r w:rsidRPr="00AB2F42">
        <w:rPr>
          <w:b/>
          <w:bCs/>
        </w:rPr>
        <w:t>PhDr. Stanislavu Minaříkovi</w:t>
      </w:r>
      <w:r w:rsidRPr="00AB2F42">
        <w:t xml:space="preserve">, emeritnímu vedoucímu odboru školství, mládeže a sportu Krajského úřadu Zlínského kraje, a </w:t>
      </w:r>
      <w:r w:rsidRPr="00AB2F42">
        <w:rPr>
          <w:b/>
          <w:bCs/>
        </w:rPr>
        <w:t xml:space="preserve">Ivaně </w:t>
      </w:r>
      <w:proofErr w:type="spellStart"/>
      <w:r w:rsidRPr="00AB2F42">
        <w:rPr>
          <w:b/>
          <w:bCs/>
        </w:rPr>
        <w:t>Garajové</w:t>
      </w:r>
      <w:proofErr w:type="spellEnd"/>
      <w:r w:rsidRPr="00AB2F42">
        <w:rPr>
          <w:b/>
          <w:bCs/>
        </w:rPr>
        <w:t xml:space="preserve"> z MŠ Uherský Brod, Primátora Hájka – Klíček</w:t>
      </w:r>
      <w:r w:rsidRPr="00AB2F42">
        <w:t>.</w:t>
      </w:r>
    </w:p>
    <w:p w14:paraId="4166BEBA" w14:textId="77777777" w:rsidR="00AB2F42" w:rsidRPr="00AB2F42" w:rsidRDefault="00AB2F42" w:rsidP="00AB2F42">
      <w:r w:rsidRPr="00AB2F42">
        <w:t>Stanislav Minařík dlouhodobě pomáhal vytvářet systém a zázemí environmentálního vzdělávání v kraji. Podporoval spolupráci škol, neziskových organizací a veřejné správy, vznik krajských koncepcí EVVO, vzdělávání koordinátorů i založení LÍSKY.</w:t>
      </w:r>
    </w:p>
    <w:p w14:paraId="1DAFBFB6" w14:textId="77777777" w:rsidR="00AB2F42" w:rsidRPr="00AB2F42" w:rsidRDefault="00AB2F42" w:rsidP="00AB2F42">
      <w:r w:rsidRPr="00AB2F42">
        <w:t xml:space="preserve">Ivana </w:t>
      </w:r>
      <w:proofErr w:type="spellStart"/>
      <w:r w:rsidRPr="00AB2F42">
        <w:t>Garajová</w:t>
      </w:r>
      <w:proofErr w:type="spellEnd"/>
      <w:r w:rsidRPr="00AB2F42">
        <w:t xml:space="preserve"> věnuje svou práci dětem v mateřských školách již padesát let. Poznávání přírody začleňuje do každodenních činností, připravuje programy na přírodní zahradě a účastní se škol v přírodě. Její zkušenosti, trpělivost a elán jsou oporou dětem i kolegyním.</w:t>
      </w:r>
    </w:p>
    <w:p w14:paraId="7A5A704C" w14:textId="2CEF9789" w:rsidR="00AB2F42" w:rsidRDefault="00AB2F42" w:rsidP="00AB2F42">
      <w:r w:rsidRPr="00AB2F42">
        <w:lastRenderedPageBreak/>
        <w:t>Konferenci uspořádaly LÍSKA, z. s., Univerzita Tomáše Bati ve Zlíně a odbory životního prostředí a zemědělství a školství, mládeže a sportu Krajského úřadu Zlínského kraje. Na přípravě a realizaci spolupracovaly Vzdělávací a informační středisko Bílé Karpaty</w:t>
      </w:r>
      <w:r>
        <w:t xml:space="preserve"> a </w:t>
      </w:r>
      <w:r w:rsidRPr="00AB2F42">
        <w:t>SVČ Klubko Staré Město</w:t>
      </w:r>
      <w:r>
        <w:t>.</w:t>
      </w:r>
    </w:p>
    <w:p w14:paraId="3DC763E8" w14:textId="77777777" w:rsidR="00AB2F42" w:rsidRDefault="00AB2F42" w:rsidP="00AB2F42"/>
    <w:p w14:paraId="42BE3601" w14:textId="177A134F" w:rsidR="00590EE7" w:rsidRDefault="00590EE7" w:rsidP="00AB2F42">
      <w:pPr>
        <w:rPr>
          <w:b/>
          <w:bCs/>
        </w:rPr>
      </w:pPr>
      <w:r w:rsidRPr="00590EE7">
        <w:rPr>
          <w:b/>
          <w:bCs/>
          <w:highlight w:val="yellow"/>
        </w:rPr>
        <w:t>ODKAZ na materiály a prezentace ZDE:</w:t>
      </w:r>
    </w:p>
    <w:p w14:paraId="564679F9" w14:textId="77777777" w:rsidR="00E63A2C" w:rsidRPr="00E63A2C" w:rsidRDefault="00E63A2C" w:rsidP="00E63A2C">
      <w:pPr>
        <w:rPr>
          <w:b/>
          <w:bCs/>
        </w:rPr>
      </w:pPr>
      <w:hyperlink r:id="rId5" w:tgtFrame="_blank" w:history="1">
        <w:r w:rsidRPr="00E63A2C">
          <w:rPr>
            <w:rStyle w:val="Hypertextovodkaz"/>
            <w:b/>
            <w:bCs/>
          </w:rPr>
          <w:t>https://drive.google.com/drive/folders/18h1wc3AGe5F8rBiVN5_CziTaZ6vQVTlo?usp=sharing</w:t>
        </w:r>
      </w:hyperlink>
    </w:p>
    <w:p w14:paraId="08CA402F" w14:textId="77777777" w:rsidR="00E63A2C" w:rsidRPr="00590EE7" w:rsidRDefault="00E63A2C" w:rsidP="00AB2F42">
      <w:pPr>
        <w:rPr>
          <w:b/>
          <w:bCs/>
        </w:rPr>
      </w:pPr>
    </w:p>
    <w:p w14:paraId="7E0C4B27" w14:textId="77777777" w:rsidR="00590EE7" w:rsidRPr="00AB2F42" w:rsidRDefault="00590EE7" w:rsidP="00AB2F42"/>
    <w:p w14:paraId="7A9302E0" w14:textId="77777777" w:rsidR="00AB2F42" w:rsidRPr="00AB2F42" w:rsidRDefault="00AB2F42" w:rsidP="00AB2F42">
      <w:r w:rsidRPr="00AB2F42">
        <w:rPr>
          <w:b/>
          <w:bCs/>
        </w:rPr>
        <w:t>Kontakt pro média:</w:t>
      </w:r>
      <w:r w:rsidRPr="00AB2F42">
        <w:br/>
        <w:t>Mgr. Iva Koutná, LÍSKA, z. s.</w:t>
      </w:r>
      <w:r w:rsidRPr="00AB2F42">
        <w:br/>
        <w:t xml:space="preserve">605 806 840 | </w:t>
      </w:r>
      <w:hyperlink r:id="rId6" w:history="1">
        <w:r w:rsidRPr="00AB2F42">
          <w:rPr>
            <w:rStyle w:val="Hypertextovodkaz"/>
          </w:rPr>
          <w:t>koutna.iva@seznam.cz</w:t>
        </w:r>
      </w:hyperlink>
      <w:r w:rsidRPr="00AB2F42">
        <w:br/>
      </w:r>
      <w:hyperlink r:id="rId7" w:history="1">
        <w:r w:rsidRPr="00AB2F42">
          <w:rPr>
            <w:rStyle w:val="Hypertextovodkaz"/>
          </w:rPr>
          <w:t>www.liska-evvo.cz</w:t>
        </w:r>
      </w:hyperlink>
    </w:p>
    <w:p w14:paraId="449B73EB" w14:textId="77777777" w:rsidR="00D036C4" w:rsidRDefault="00D036C4"/>
    <w:sectPr w:rsidR="00D03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A4441"/>
    <w:multiLevelType w:val="multilevel"/>
    <w:tmpl w:val="8BE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211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F42"/>
    <w:rsid w:val="002A4F1C"/>
    <w:rsid w:val="00590EE7"/>
    <w:rsid w:val="00AB2F42"/>
    <w:rsid w:val="00B92239"/>
    <w:rsid w:val="00D036C4"/>
    <w:rsid w:val="00D15E87"/>
    <w:rsid w:val="00E6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219F"/>
  <w15:chartTrackingRefBased/>
  <w15:docId w15:val="{28DDDF5D-7744-458F-AE09-BA210FA5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B2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B2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2F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2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2F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2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2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2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2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B2F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B2F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2F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2F4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2F4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2F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2F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2F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2F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B2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2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2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2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2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2F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2F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2F4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2F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2F4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2F4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B2F4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2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ska-evv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utna.iva@seznam.cz" TargetMode="External"/><Relationship Id="rId5" Type="http://schemas.openxmlformats.org/officeDocument/2006/relationships/hyperlink" Target="https://drive.google.com/drive/folders/18h1wc3AGe5F8rBiVN5_CziTaZ6vQVTlo?usp=shar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1008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2026-10-13T10:31:00Z</dcterms:created>
  <dcterms:modified xsi:type="dcterms:W3CDTF">2026-10-13T17:25:00Z</dcterms:modified>
</cp:coreProperties>
</file>